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A6" w:rsidRPr="003366F7" w:rsidRDefault="006377A6" w:rsidP="006377A6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3366F7">
        <w:rPr>
          <w:rFonts w:ascii="Arial" w:hAnsi="Arial" w:cs="Arial"/>
          <w:b/>
          <w:sz w:val="20"/>
          <w:szCs w:val="20"/>
        </w:rPr>
        <w:t>SD7: Corporate Governance report (year 2012)</w:t>
      </w:r>
    </w:p>
    <w:p w:rsidR="006377A6" w:rsidRPr="003366F7" w:rsidRDefault="006377A6" w:rsidP="006377A6">
      <w:pPr>
        <w:rPr>
          <w:rFonts w:ascii="Arial" w:hAnsi="Arial" w:cs="Arial"/>
          <w:b/>
          <w:sz w:val="20"/>
          <w:szCs w:val="20"/>
        </w:rPr>
      </w:pPr>
    </w:p>
    <w:p w:rsidR="006377A6" w:rsidRPr="003366F7" w:rsidRDefault="006377A6" w:rsidP="006377A6">
      <w:pPr>
        <w:rPr>
          <w:rFonts w:ascii="Arial" w:hAnsi="Arial" w:cs="Arial"/>
          <w:b/>
          <w:sz w:val="20"/>
          <w:szCs w:val="20"/>
        </w:rPr>
      </w:pPr>
    </w:p>
    <w:p w:rsidR="006377A6" w:rsidRPr="003366F7" w:rsidRDefault="006377A6" w:rsidP="006377A6">
      <w:pPr>
        <w:jc w:val="center"/>
        <w:rPr>
          <w:rFonts w:ascii="Arial" w:hAnsi="Arial" w:cs="Arial"/>
          <w:b/>
          <w:sz w:val="20"/>
          <w:szCs w:val="20"/>
        </w:rPr>
      </w:pPr>
      <w:r w:rsidRPr="003366F7">
        <w:rPr>
          <w:rFonts w:ascii="Arial" w:hAnsi="Arial" w:cs="Arial"/>
          <w:b/>
          <w:sz w:val="20"/>
          <w:szCs w:val="20"/>
        </w:rPr>
        <w:t>CORPORATE GOVERNANCE</w:t>
      </w:r>
    </w:p>
    <w:p w:rsidR="006377A6" w:rsidRPr="003366F7" w:rsidRDefault="006377A6" w:rsidP="006377A6">
      <w:pPr>
        <w:jc w:val="center"/>
        <w:rPr>
          <w:rFonts w:ascii="Arial" w:hAnsi="Arial" w:cs="Arial"/>
          <w:b/>
          <w:sz w:val="20"/>
          <w:szCs w:val="20"/>
        </w:rPr>
      </w:pPr>
      <w:r w:rsidRPr="003366F7">
        <w:rPr>
          <w:rFonts w:ascii="Arial" w:hAnsi="Arial" w:cs="Arial"/>
          <w:b/>
          <w:sz w:val="20"/>
          <w:szCs w:val="20"/>
        </w:rPr>
        <w:t>(Year 2012)</w:t>
      </w:r>
    </w:p>
    <w:p w:rsidR="006377A6" w:rsidRPr="003366F7" w:rsidRDefault="006377A6" w:rsidP="006377A6">
      <w:pPr>
        <w:jc w:val="both"/>
        <w:rPr>
          <w:rFonts w:ascii="Arial" w:hAnsi="Arial" w:cs="Arial"/>
          <w:b/>
          <w:sz w:val="20"/>
          <w:szCs w:val="20"/>
        </w:rPr>
      </w:pPr>
      <w:r w:rsidRPr="003366F7">
        <w:rPr>
          <w:rFonts w:ascii="Arial" w:hAnsi="Arial" w:cs="Arial"/>
          <w:b/>
          <w:sz w:val="20"/>
          <w:szCs w:val="20"/>
        </w:rPr>
        <w:tab/>
      </w:r>
    </w:p>
    <w:p w:rsidR="006377A6" w:rsidRPr="003366F7" w:rsidRDefault="006377A6" w:rsidP="006377A6">
      <w:pPr>
        <w:tabs>
          <w:tab w:val="num" w:pos="720"/>
          <w:tab w:val="left" w:pos="2985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3366F7">
        <w:rPr>
          <w:rFonts w:ascii="Arial" w:hAnsi="Arial" w:cs="Arial"/>
          <w:b/>
          <w:sz w:val="20"/>
          <w:szCs w:val="20"/>
        </w:rPr>
        <w:tab/>
      </w:r>
      <w:r w:rsidRPr="003366F7">
        <w:rPr>
          <w:rFonts w:ascii="Arial" w:hAnsi="Arial" w:cs="Arial"/>
          <w:sz w:val="20"/>
          <w:szCs w:val="20"/>
          <w:lang w:val="nl-NL"/>
        </w:rPr>
        <w:t>Company:</w:t>
      </w:r>
      <w:r w:rsidRPr="003366F7">
        <w:rPr>
          <w:rFonts w:ascii="Arial" w:hAnsi="Arial" w:cs="Arial"/>
          <w:sz w:val="20"/>
          <w:szCs w:val="20"/>
        </w:rPr>
        <w:t xml:space="preserve"> </w:t>
      </w:r>
      <w:r w:rsidRPr="003366F7">
        <w:rPr>
          <w:rFonts w:ascii="Arial" w:hAnsi="Arial" w:cs="Arial"/>
          <w:sz w:val="20"/>
          <w:szCs w:val="20"/>
          <w:lang w:val="nl-NL"/>
        </w:rPr>
        <w:t>Songda 7 JSC</w:t>
      </w:r>
      <w:r w:rsidRPr="003366F7">
        <w:rPr>
          <w:rFonts w:ascii="Arial" w:hAnsi="Arial" w:cs="Arial"/>
          <w:sz w:val="20"/>
          <w:szCs w:val="20"/>
          <w:lang w:val="nl-NL"/>
        </w:rPr>
        <w:tab/>
      </w:r>
    </w:p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3366F7">
        <w:rPr>
          <w:rFonts w:ascii="Arial" w:hAnsi="Arial" w:cs="Arial"/>
          <w:sz w:val="20"/>
          <w:szCs w:val="20"/>
          <w:lang w:val="nl-NL"/>
        </w:rPr>
        <w:tab/>
        <w:t>Address: It Ong, Muong La, Song La</w:t>
      </w:r>
    </w:p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3366F7">
        <w:rPr>
          <w:rFonts w:ascii="Arial" w:hAnsi="Arial" w:cs="Arial"/>
          <w:sz w:val="20"/>
          <w:szCs w:val="20"/>
          <w:lang w:val="nl-NL"/>
        </w:rPr>
        <w:tab/>
        <w:t>Tel.: 04.37878230; 04.3787.8230</w:t>
      </w:r>
      <w:r w:rsidRPr="003366F7">
        <w:rPr>
          <w:rFonts w:ascii="Arial" w:hAnsi="Arial" w:cs="Arial"/>
          <w:sz w:val="20"/>
          <w:szCs w:val="20"/>
          <w:lang w:val="nl-NL"/>
        </w:rPr>
        <w:tab/>
      </w:r>
      <w:r w:rsidRPr="003366F7">
        <w:rPr>
          <w:rFonts w:ascii="Arial" w:hAnsi="Arial" w:cs="Arial"/>
          <w:sz w:val="20"/>
          <w:szCs w:val="20"/>
          <w:lang w:val="nl-NL"/>
        </w:rPr>
        <w:tab/>
      </w:r>
      <w:r w:rsidRPr="003366F7">
        <w:rPr>
          <w:rFonts w:ascii="Arial" w:hAnsi="Arial" w:cs="Arial"/>
          <w:sz w:val="20"/>
          <w:szCs w:val="20"/>
          <w:lang w:val="nl-NL"/>
        </w:rPr>
        <w:tab/>
        <w:t>Fax: 04.37878229</w:t>
      </w:r>
    </w:p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3366F7">
        <w:rPr>
          <w:rFonts w:ascii="Arial" w:hAnsi="Arial" w:cs="Arial"/>
          <w:sz w:val="20"/>
          <w:szCs w:val="20"/>
          <w:lang w:val="nl-NL"/>
        </w:rPr>
        <w:tab/>
        <w:t>Charter capital: VND 90,000,000,000</w:t>
      </w:r>
    </w:p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3366F7">
        <w:rPr>
          <w:rFonts w:ascii="Arial" w:hAnsi="Arial" w:cs="Arial"/>
          <w:sz w:val="20"/>
          <w:szCs w:val="20"/>
          <w:lang w:val="nl-NL"/>
        </w:rPr>
        <w:tab/>
        <w:t>Stock code: SD7</w:t>
      </w:r>
    </w:p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3366F7">
        <w:rPr>
          <w:rFonts w:ascii="Arial" w:hAnsi="Arial" w:cs="Arial"/>
          <w:b/>
          <w:sz w:val="20"/>
          <w:szCs w:val="20"/>
          <w:lang w:val="nl-NL"/>
        </w:rPr>
        <w:t>I. BOD Activities</w:t>
      </w:r>
    </w:p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3366F7">
        <w:rPr>
          <w:rFonts w:ascii="Arial" w:hAnsi="Arial" w:cs="Arial"/>
          <w:sz w:val="20"/>
          <w:szCs w:val="20"/>
          <w:lang w:val="nl-NL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77"/>
        <w:gridCol w:w="2085"/>
        <w:gridCol w:w="1467"/>
        <w:gridCol w:w="801"/>
        <w:gridCol w:w="2751"/>
      </w:tblGrid>
      <w:tr w:rsidR="006377A6" w:rsidRPr="003366F7" w:rsidTr="009861A9">
        <w:tc>
          <w:tcPr>
            <w:tcW w:w="675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877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Members of BOD</w:t>
            </w:r>
          </w:p>
        </w:tc>
        <w:tc>
          <w:tcPr>
            <w:tcW w:w="2085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Title</w:t>
            </w:r>
          </w:p>
        </w:tc>
        <w:tc>
          <w:tcPr>
            <w:tcW w:w="1467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Attendance</w:t>
            </w:r>
          </w:p>
        </w:tc>
        <w:tc>
          <w:tcPr>
            <w:tcW w:w="801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Rate</w:t>
            </w:r>
          </w:p>
        </w:tc>
        <w:tc>
          <w:tcPr>
            <w:tcW w:w="2751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Reasons for not attending</w:t>
            </w:r>
          </w:p>
        </w:tc>
      </w:tr>
      <w:tr w:rsidR="006377A6" w:rsidRPr="003366F7" w:rsidTr="009861A9">
        <w:tc>
          <w:tcPr>
            <w:tcW w:w="675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877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Mr. Nguyen Thong Hoa</w:t>
            </w:r>
          </w:p>
        </w:tc>
        <w:tc>
          <w:tcPr>
            <w:tcW w:w="2085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Chair of the Board</w:t>
            </w:r>
          </w:p>
        </w:tc>
        <w:tc>
          <w:tcPr>
            <w:tcW w:w="1467" w:type="dxa"/>
          </w:tcPr>
          <w:p w:rsidR="006377A6" w:rsidRPr="003366F7" w:rsidRDefault="00547A08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801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751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6377A6" w:rsidRPr="003366F7" w:rsidTr="009861A9">
        <w:tc>
          <w:tcPr>
            <w:tcW w:w="675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877" w:type="dxa"/>
          </w:tcPr>
          <w:p w:rsidR="006377A6" w:rsidRPr="003366F7" w:rsidRDefault="00547A08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Mr. Nguyen Huu Doanh</w:t>
            </w:r>
          </w:p>
        </w:tc>
        <w:tc>
          <w:tcPr>
            <w:tcW w:w="2085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67" w:type="dxa"/>
          </w:tcPr>
          <w:p w:rsidR="006377A6" w:rsidRPr="003366F7" w:rsidRDefault="00547A08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801" w:type="dxa"/>
          </w:tcPr>
          <w:p w:rsidR="006377A6" w:rsidRPr="003366F7" w:rsidRDefault="006377A6" w:rsidP="009861A9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751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6377A6" w:rsidRPr="003366F7" w:rsidTr="009861A9">
        <w:tc>
          <w:tcPr>
            <w:tcW w:w="675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877" w:type="dxa"/>
          </w:tcPr>
          <w:p w:rsidR="006377A6" w:rsidRPr="003366F7" w:rsidRDefault="00547A08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Mr. Ninh Duy Phong</w:t>
            </w:r>
          </w:p>
        </w:tc>
        <w:tc>
          <w:tcPr>
            <w:tcW w:w="2085" w:type="dxa"/>
          </w:tcPr>
          <w:p w:rsidR="006377A6" w:rsidRPr="003366F7" w:rsidRDefault="006377A6" w:rsidP="009861A9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67" w:type="dxa"/>
          </w:tcPr>
          <w:p w:rsidR="006377A6" w:rsidRPr="003366F7" w:rsidRDefault="00547A08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801" w:type="dxa"/>
          </w:tcPr>
          <w:p w:rsidR="006377A6" w:rsidRPr="003366F7" w:rsidRDefault="006377A6" w:rsidP="009861A9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751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6377A6" w:rsidRPr="003366F7" w:rsidTr="009861A9">
        <w:tc>
          <w:tcPr>
            <w:tcW w:w="675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877" w:type="dxa"/>
          </w:tcPr>
          <w:p w:rsidR="006377A6" w:rsidRPr="003366F7" w:rsidRDefault="00547A08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Mr. Nguyen Khac Tien</w:t>
            </w:r>
          </w:p>
        </w:tc>
        <w:tc>
          <w:tcPr>
            <w:tcW w:w="2085" w:type="dxa"/>
          </w:tcPr>
          <w:p w:rsidR="006377A6" w:rsidRPr="003366F7" w:rsidRDefault="006377A6" w:rsidP="009861A9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67" w:type="dxa"/>
          </w:tcPr>
          <w:p w:rsidR="006377A6" w:rsidRPr="003366F7" w:rsidRDefault="00547A08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801" w:type="dxa"/>
          </w:tcPr>
          <w:p w:rsidR="006377A6" w:rsidRPr="003366F7" w:rsidRDefault="006377A6" w:rsidP="009861A9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751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6377A6" w:rsidRPr="003366F7" w:rsidTr="009861A9">
        <w:tc>
          <w:tcPr>
            <w:tcW w:w="675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877" w:type="dxa"/>
          </w:tcPr>
          <w:p w:rsidR="006377A6" w:rsidRPr="003366F7" w:rsidRDefault="00547A08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Mr. Vu Quang Duong</w:t>
            </w:r>
          </w:p>
        </w:tc>
        <w:tc>
          <w:tcPr>
            <w:tcW w:w="2085" w:type="dxa"/>
          </w:tcPr>
          <w:p w:rsidR="006377A6" w:rsidRPr="003366F7" w:rsidRDefault="006377A6" w:rsidP="009861A9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67" w:type="dxa"/>
          </w:tcPr>
          <w:p w:rsidR="006377A6" w:rsidRPr="003366F7" w:rsidRDefault="00547A08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801" w:type="dxa"/>
          </w:tcPr>
          <w:p w:rsidR="006377A6" w:rsidRPr="003366F7" w:rsidRDefault="00547A08" w:rsidP="009861A9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751" w:type="dxa"/>
          </w:tcPr>
          <w:p w:rsidR="006377A6" w:rsidRPr="003366F7" w:rsidRDefault="006377A6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547A08" w:rsidRPr="003366F7" w:rsidTr="009861A9">
        <w:tc>
          <w:tcPr>
            <w:tcW w:w="675" w:type="dxa"/>
          </w:tcPr>
          <w:p w:rsidR="00547A08" w:rsidRPr="003366F7" w:rsidRDefault="00547A08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2877" w:type="dxa"/>
          </w:tcPr>
          <w:p w:rsidR="00547A08" w:rsidRPr="003366F7" w:rsidRDefault="00547A08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Mr. Nguyen Hong Truong</w:t>
            </w:r>
          </w:p>
        </w:tc>
        <w:tc>
          <w:tcPr>
            <w:tcW w:w="2085" w:type="dxa"/>
          </w:tcPr>
          <w:p w:rsidR="00547A08" w:rsidRPr="003366F7" w:rsidRDefault="00547A08" w:rsidP="009861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467" w:type="dxa"/>
          </w:tcPr>
          <w:p w:rsidR="00547A08" w:rsidRPr="003366F7" w:rsidRDefault="00547A08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801" w:type="dxa"/>
          </w:tcPr>
          <w:p w:rsidR="00547A08" w:rsidRPr="003366F7" w:rsidRDefault="00547A08" w:rsidP="009861A9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100%</w:t>
            </w:r>
          </w:p>
        </w:tc>
        <w:tc>
          <w:tcPr>
            <w:tcW w:w="2751" w:type="dxa"/>
          </w:tcPr>
          <w:p w:rsidR="00547A08" w:rsidRPr="003366F7" w:rsidRDefault="00547A08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3366F7">
        <w:rPr>
          <w:rFonts w:ascii="Arial" w:hAnsi="Arial" w:cs="Arial"/>
          <w:b/>
          <w:sz w:val="20"/>
          <w:szCs w:val="20"/>
          <w:lang w:val="nl-NL"/>
        </w:rPr>
        <w:t>II. Board Resolutions (year 2012)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2520"/>
        <w:gridCol w:w="1735"/>
        <w:gridCol w:w="5303"/>
      </w:tblGrid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Board Resolution No.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Date</w:t>
            </w:r>
          </w:p>
        </w:tc>
        <w:tc>
          <w:tcPr>
            <w:tcW w:w="5303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Content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01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03/01/2012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Approving steel unit price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02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05/01/2012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Approving compensation for staffs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03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09/01/2012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Changing bidding plan of NH03-DOT and NH04-LDTB packages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08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18/02/2012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Approving organization plan of Song Da No.8 JSC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14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24/02/2012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Selling all shars of the Company at Dong Bac Mineral JSC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17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13/03/2012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Operating result of 2011 and plan for 2012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19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19/03/2012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Approving investment plan of Nam He hydroelectric power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20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20/03/2012</w:t>
            </w:r>
          </w:p>
        </w:tc>
        <w:tc>
          <w:tcPr>
            <w:tcW w:w="5303" w:type="dxa"/>
          </w:tcPr>
          <w:p w:rsidR="003366F7" w:rsidRPr="003366F7" w:rsidRDefault="003366F7" w:rsidP="001919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2012 operating result of Song Da 7 JSC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21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22/03/2012</w:t>
            </w:r>
          </w:p>
        </w:tc>
        <w:tc>
          <w:tcPr>
            <w:tcW w:w="5303" w:type="dxa"/>
          </w:tcPr>
          <w:p w:rsidR="003366F7" w:rsidRPr="003366F7" w:rsidRDefault="003366F7" w:rsidP="0019196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2012 operating plan of Song Da 706 One Member Company Limited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23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24/03/2012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2012 operating plan of Song Da 701 One Member Company Limited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24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24/03/2012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2012 operating plan of Song Da 702 One Member Company Limited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27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06/04/2012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 xml:space="preserve">2012 operating plan of Song DA 705 One Member </w:t>
            </w: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Company Limited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28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06/04/2012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Selling fix assets of Song Da 7 JSC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30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12/04/2012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Agenda of Annual General Meeting of Shareholders 2012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31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17/04/2012</w:t>
            </w:r>
          </w:p>
        </w:tc>
        <w:tc>
          <w:tcPr>
            <w:tcW w:w="5303" w:type="dxa"/>
          </w:tcPr>
          <w:p w:rsidR="003366F7" w:rsidRPr="003366F7" w:rsidRDefault="003366F7" w:rsidP="00136964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2012 operating plan of Yen Son Wood Product Company Limited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32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21/05/2012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Appointing member of the BOD and General Manager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33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21/05/2012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Dismissing 02 factories of Song Da 705 Company Limited</w:t>
            </w:r>
          </w:p>
        </w:tc>
      </w:tr>
      <w:tr w:rsidR="003366F7" w:rsidRPr="003366F7" w:rsidTr="003366F7"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36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24/05/2012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 xml:space="preserve">Dismissing Mr. Nguyen Van Nhan from Head of Investment Department 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42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04/07/2012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Transferring investment capital of Song Da 7 JSC at Song Da 7 urban and industrial zone investment JSC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45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04/07/2012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Changing address of Hanoi branch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46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19/07/2012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Selecting auditor for 2012 FS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47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29/07/2012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Transferring capital of SD7 at PV INCONESS JSC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48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01/08/2012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Liquidating fixed assets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60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15/08/2012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Appointing representative for capital of SD7 at Song Da Hoang Lien JSC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66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05/09/2012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Approving credit contract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76NQ/CT-HDQT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31/10/2012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Merging Song Da No.702 JSC into Cao Nguyen Song Da No.7 hydroelectric power JSC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77NQ/CT-HDQT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15/04/2012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Transferring fixed assets to Song Da 7.04 JSC</w:t>
            </w:r>
          </w:p>
        </w:tc>
      </w:tr>
      <w:tr w:rsidR="003366F7" w:rsidRPr="003366F7" w:rsidTr="003366F7">
        <w:trPr>
          <w:trHeight w:val="788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80NQ/CT-HDQT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01/11/2012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Cao Nguyen Song Da 7 hydroelectric power JSC’s Agenda of Annual General Meeting of Shareholders 2012</w:t>
            </w:r>
          </w:p>
        </w:tc>
      </w:tr>
      <w:tr w:rsidR="003366F7" w:rsidRPr="003366F7" w:rsidTr="003366F7">
        <w:trPr>
          <w:trHeight w:val="626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82NQ/CT-HDQT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16/11/2012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Personel assignment in Song Da 8 JSC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83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16/11/2012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Personel assignment in Song Da 702 JSC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84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22/11/2012</w:t>
            </w:r>
          </w:p>
        </w:tc>
        <w:tc>
          <w:tcPr>
            <w:tcW w:w="5303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Personel assignment in Song Da 8 JSC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87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11/12/2012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Transferring capital of SD7 at Song Da 8 SJC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89 NQ/CT-HDQT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20/12/2012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Personel assignment of SD7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05/QD-HDQT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21/05/2012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 xml:space="preserve">Dismissing Mr. Do Viet Chuyen from Deputy General Manger 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07/QD-HDQT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21/05/2012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Appointing Mr. Nguyen Huu Doanh to be General Manager in place of Mr. Nguyen Khac Tien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08A/QD-HDQT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23/05/2012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Disolving Investment Department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12/QD-HDQT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31/07/2012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Establishing salary commitee</w:t>
            </w:r>
          </w:p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19/QD/HDQT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01/10/2012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Establishing Song Da 701 branch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20/QD/HDQT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01/10/2012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Establishing Song Da 705 branch</w:t>
            </w:r>
          </w:p>
        </w:tc>
      </w:tr>
      <w:tr w:rsidR="003366F7" w:rsidRPr="003366F7" w:rsidTr="003366F7">
        <w:trPr>
          <w:trHeight w:val="545"/>
        </w:trPr>
        <w:tc>
          <w:tcPr>
            <w:tcW w:w="1098" w:type="dxa"/>
            <w:vAlign w:val="center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66F7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520" w:type="dxa"/>
          </w:tcPr>
          <w:p w:rsidR="003366F7" w:rsidRPr="003366F7" w:rsidRDefault="003366F7" w:rsidP="003366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23/QD/HDQT</w:t>
            </w:r>
          </w:p>
        </w:tc>
        <w:tc>
          <w:tcPr>
            <w:tcW w:w="1735" w:type="dxa"/>
          </w:tcPr>
          <w:p w:rsidR="003366F7" w:rsidRPr="003366F7" w:rsidRDefault="003366F7" w:rsidP="003366F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13/11/2012</w:t>
            </w:r>
          </w:p>
        </w:tc>
        <w:tc>
          <w:tcPr>
            <w:tcW w:w="5303" w:type="dxa"/>
          </w:tcPr>
          <w:p w:rsidR="003366F7" w:rsidRPr="003366F7" w:rsidRDefault="003366F7" w:rsidP="009861A9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Reappointing Mr. Nguyen Hong Truong to be Chief Accountant</w:t>
            </w:r>
          </w:p>
        </w:tc>
      </w:tr>
    </w:tbl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3366F7">
        <w:rPr>
          <w:rFonts w:ascii="Arial" w:hAnsi="Arial" w:cs="Arial"/>
          <w:b/>
          <w:sz w:val="20"/>
          <w:szCs w:val="20"/>
          <w:lang w:val="nl-NL"/>
        </w:rPr>
        <w:t>III. Change in connected persons/ institutions</w:t>
      </w:r>
    </w:p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3366F7">
        <w:rPr>
          <w:rFonts w:ascii="Arial" w:hAnsi="Arial" w:cs="Arial"/>
          <w:b/>
          <w:sz w:val="20"/>
          <w:szCs w:val="20"/>
          <w:lang w:val="nl-NL"/>
        </w:rPr>
        <w:t>IV. Transactions of PDMRs and connected persons/ institutions</w:t>
      </w:r>
    </w:p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3366F7">
        <w:rPr>
          <w:rFonts w:ascii="Arial" w:hAnsi="Arial" w:cs="Arial"/>
          <w:sz w:val="20"/>
          <w:szCs w:val="20"/>
          <w:lang w:val="nl-NL"/>
        </w:rPr>
        <w:t>1. List of PDMRs and connected persons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2161"/>
        <w:gridCol w:w="1662"/>
        <w:gridCol w:w="1510"/>
        <w:gridCol w:w="1516"/>
        <w:gridCol w:w="1517"/>
        <w:gridCol w:w="1488"/>
      </w:tblGrid>
      <w:tr w:rsidR="003366F7" w:rsidRPr="003366F7" w:rsidTr="00FF0A58">
        <w:tc>
          <w:tcPr>
            <w:tcW w:w="80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 xml:space="preserve">Name 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Trading account (if any)</w:t>
            </w: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Position of PDMR at the company (if any)</w:t>
            </w: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Shareholding at the end of the term</w:t>
            </w: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Shareholding percentage at the end of the term</w:t>
            </w:r>
          </w:p>
        </w:tc>
        <w:tc>
          <w:tcPr>
            <w:tcW w:w="1488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Note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Thong Hoa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002C125133</w:t>
            </w: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Chair of the Board</w:t>
            </w: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PDMR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Huong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Tran Hung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Hong Ha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Thong Hao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Thong Hong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Thong Hung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Huu Doanh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021C016304</w:t>
            </w: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General Manager</w:t>
            </w: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PDMR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Hieu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Dang Thi Hong Hanh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Mai Huong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Bao Anh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Huu Cuong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Hoa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Tuyet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Lan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Huu Nhuan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Khac Tien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002C124705</w:t>
            </w: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3,968</w:t>
            </w: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PDMR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Luong Thi Thanh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Khac Tuan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Bo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Khac Luc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Long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Vu Quang Duong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002C124704</w:t>
            </w: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Deputy General Manager</w:t>
            </w: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14,198</w:t>
            </w: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PDMR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Tran Thi Thanh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Vu Dieu Mai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Vu Thuy Chi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Vu Thi Hang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Vu Dang Hoan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Van But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002C129702</w:t>
            </w: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Deputy General Manager</w:t>
            </w: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51</w:t>
            </w: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PDMR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Van Dai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Thanh Xuan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Quoc Tuan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Duc Trong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Huong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Trong Truong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 xml:space="preserve">Nguyen Nguyen </w:t>
            </w: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Hoan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 xml:space="preserve">Connected </w:t>
            </w: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>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Hong Truong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058C585999</w:t>
            </w: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Director</w:t>
            </w: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5,235</w:t>
            </w: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PDMR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Thanh Tan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Pham Thi Tan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Hong Thang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Hong Ky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Van Chien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Trinh Quang Thach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002C124701</w:t>
            </w: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Deputy General Manager</w:t>
            </w: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194</w:t>
            </w: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PDMR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Trinh Thi Han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Trinh Thi Hoa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Trinh Thi Cuc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Trinh Thi Tuyet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Trinh Thi Huong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Trinh Thi Thom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Trinh Quang Hoan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Vu Thanh Thuy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Trinh Quang Hung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Trinh Quang Hoa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Le Vinh Giang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Deputy General Manager</w:t>
            </w: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PDMR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My Luc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Le Van Kinh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Doan Thi Bich Ngoc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Le Thi Quynh Trang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Le Thi Thu Hien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Pham Minh Thuan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058C060306</w:t>
            </w: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Member of Supervisory Board</w:t>
            </w: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PDMR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Hoan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Kieu Thanh Mai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Pham Viet Hung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Pham Quoc Van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Pham Minh Hai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Van Viet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Member of Supervisory Board</w:t>
            </w: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PDMR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Van Thu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Tran Thi Lan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Le Thi Toan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Van Tieu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Khanh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Quyen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Hong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Lien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Loan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Ha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Vinh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Van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Pham Van Hung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1231200004021</w:t>
            </w: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Deputy General Manager</w:t>
            </w: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PDMR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Nguyen Thi Nu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Pham Van Hoan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Vu Duc Quang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Chief of Supervisory Board</w:t>
            </w: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PDMR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Tran Thi Huong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Vu Duc Tung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Vu Thi Toan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Vu Thi Quy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Vu Thi Nho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Vu Duc Hung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Vu Duc Cuong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  <w:tr w:rsidR="003366F7" w:rsidRPr="003366F7" w:rsidTr="00FF0A58">
        <w:tc>
          <w:tcPr>
            <w:tcW w:w="802" w:type="dxa"/>
          </w:tcPr>
          <w:p w:rsidR="003366F7" w:rsidRPr="003366F7" w:rsidRDefault="003366F7" w:rsidP="003366F7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61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Vu Thi Lan</w:t>
            </w:r>
          </w:p>
        </w:tc>
        <w:tc>
          <w:tcPr>
            <w:tcW w:w="1662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0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6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17" w:type="dxa"/>
          </w:tcPr>
          <w:p w:rsidR="003366F7" w:rsidRPr="003366F7" w:rsidRDefault="003366F7" w:rsidP="00FF0A58">
            <w:pPr>
              <w:tabs>
                <w:tab w:val="num" w:pos="720"/>
              </w:tabs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88" w:type="dxa"/>
          </w:tcPr>
          <w:p w:rsidR="003366F7" w:rsidRPr="003366F7" w:rsidRDefault="003366F7" w:rsidP="00FF0A58">
            <w:pPr>
              <w:rPr>
                <w:rFonts w:ascii="Arial" w:hAnsi="Arial" w:cs="Arial"/>
                <w:sz w:val="20"/>
                <w:szCs w:val="20"/>
              </w:rPr>
            </w:pPr>
            <w:r w:rsidRPr="003366F7">
              <w:rPr>
                <w:rFonts w:ascii="Arial" w:hAnsi="Arial" w:cs="Arial"/>
                <w:sz w:val="20"/>
                <w:szCs w:val="20"/>
                <w:lang w:val="nl-NL"/>
              </w:rPr>
              <w:t>Connected person</w:t>
            </w:r>
          </w:p>
        </w:tc>
      </w:tr>
    </w:tbl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3366F7">
        <w:rPr>
          <w:rFonts w:ascii="Arial" w:hAnsi="Arial" w:cs="Arial"/>
          <w:sz w:val="20"/>
          <w:szCs w:val="20"/>
          <w:lang w:val="nl-NL"/>
        </w:rPr>
        <w:t>2. Transactions of PDMRs and connected persons/ institutions</w:t>
      </w:r>
    </w:p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6377A6" w:rsidRPr="003366F7" w:rsidRDefault="006377A6" w:rsidP="006377A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3366F7">
        <w:rPr>
          <w:rFonts w:ascii="Arial" w:hAnsi="Arial" w:cs="Arial"/>
          <w:sz w:val="20"/>
          <w:szCs w:val="20"/>
          <w:lang w:val="nl-NL"/>
        </w:rPr>
        <w:t xml:space="preserve">3. Other transactions </w:t>
      </w:r>
    </w:p>
    <w:p w:rsidR="000E620A" w:rsidRPr="003366F7" w:rsidRDefault="000E620A">
      <w:pPr>
        <w:rPr>
          <w:rFonts w:ascii="Arial" w:hAnsi="Arial" w:cs="Arial"/>
          <w:sz w:val="20"/>
          <w:szCs w:val="20"/>
        </w:rPr>
      </w:pPr>
    </w:p>
    <w:sectPr w:rsidR="000E620A" w:rsidRPr="003366F7" w:rsidSect="009861A9">
      <w:pgSz w:w="12240" w:h="15840"/>
      <w:pgMar w:top="993" w:right="90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3714"/>
    <w:multiLevelType w:val="hybridMultilevel"/>
    <w:tmpl w:val="4B42A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A6"/>
    <w:rsid w:val="000E620A"/>
    <w:rsid w:val="00136964"/>
    <w:rsid w:val="0019196F"/>
    <w:rsid w:val="003348A3"/>
    <w:rsid w:val="003366F7"/>
    <w:rsid w:val="004F7DD5"/>
    <w:rsid w:val="00547A08"/>
    <w:rsid w:val="006377A6"/>
    <w:rsid w:val="007007E3"/>
    <w:rsid w:val="009861A9"/>
    <w:rsid w:val="00DB2B58"/>
    <w:rsid w:val="00DD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Haibt</dc:creator>
  <cp:lastModifiedBy>Haibt</cp:lastModifiedBy>
  <cp:revision>3</cp:revision>
  <dcterms:created xsi:type="dcterms:W3CDTF">2013-04-11T02:30:00Z</dcterms:created>
  <dcterms:modified xsi:type="dcterms:W3CDTF">2013-04-15T10:19:00Z</dcterms:modified>
</cp:coreProperties>
</file>